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14" w:rsidRDefault="00D70014" w:rsidP="00D700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Прививочная кампания против гриппа. Позаботьтесь о себе и своих близких заранее!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продолжается прививочная кампания против гриппа.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текущего эпидемического сезона будет одновременная циркуляция вирусов гриппа и новой коронавирусной инфекции, что повышает риски для здоровья населения.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иммунизации населения применяются вакцины, содержащие актуальные для будущего 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эпидсезона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штаммы вирусов гриппа, рекомендованные Всемирной организацией здравоохранения: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A/Guangdong-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Maonan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/SWL1536/ 2019(H1N1</w:t>
      </w:r>
      <w:proofErr w:type="gramStart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)pdm09</w:t>
      </w:r>
      <w:proofErr w:type="gramEnd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A/Hong Kong/2671/2019 (H3N2);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B/Washington/02/2019 (B/Victoria lineage).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указанные штаммы не имели активной циркуляции на территории Российской Федерации, именно поэтому профилактическая иммунизация необходима.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будет проводиться во всех субъектах Российской Федерации.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против гриппа – это основной и самый эффективный способ профилактики заболевания.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планируется охватить профилактическими прививками не менее 60% населения, а в группах риска – 75%. Особое внимание будет уделено детям, беременным женщинам, людям, имеющим хронические заболевания, лицам старше 60 лет и медицинским работникам, работникам сферы образования, транспорта и ЖКХ.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 временем проведения прививок против гриппа является период с сентября по ноябрь. Важно, чтобы иммунитет после проведенной прививки от гриппа успел сформироваться до начала эпидемического подъема заболеваемости.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 – симптомы и профилактика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– это инфекционное заболевание, возбудителем которого является вирус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Важно!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Самолечение при гриппе недопустимо, поставить диагноз и назначить необходимое лечение должен врач.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температуре 38-39 градусов вызовите врача на дом.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Крайне опасно переносить грипп на 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ногах.Это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тяжелым осложнениям.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заболели: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Оставайтесь дома.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Соблюдайте постельный режим.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Выполняйте все рекомендации лечащего врача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кашле или чихании прикрывайте нос и рот платком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Принимайте лекарства вовремя.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Пейте как можно больше жидкости (горячий чай, клюквенный или брусничный морсы, щелочные минеральные воды).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снизить риск заражения окружающих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 возможности изолируйте больного в отдельной комнате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Регулярно проветривайте помещение, где находится больной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уходе за больным используйте маску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себя от гриппа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Наиболее эффективное средство защиты от гриппа – своевременная вакцинация*.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Полноценно питайтесь, ведите здоровый образ жизни, высыпайтесь и занимайтесь физкультурой.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Мойте руки.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Промывайте нос.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Регулярно делайте влажную уборку помещений.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Регулярно проветривайте и увлажняйте воздух в помещении.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Используйте маски в общественных местах и в транспорте.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По возможности избегайте мест массового скопления людей.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Избегайте тесных контактов с людьми, которые имеют признаки заболевания (кашель, чихание).</w:t>
      </w:r>
    </w:p>
    <w:p w:rsid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</w:t>
      </w:r>
      <w:proofErr w:type="gramStart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появления заболевших гриппом в семье или рабочем коллективе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014" w:rsidRPr="00D70014" w:rsidRDefault="00D70014" w:rsidP="00D70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 </w:t>
      </w:r>
    </w:p>
    <w:p w:rsid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 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Иммунная система при введении вакцины вырабатывает специфические антитела. Впоследствии, при встрече с настоящим вирусом, в организме уже будет настроенная защитная система.</w:t>
      </w:r>
    </w:p>
    <w:p w:rsidR="00F7039F" w:rsidRPr="00D70014" w:rsidRDefault="00F7039F" w:rsidP="00D70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039F" w:rsidRPr="00D7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14"/>
    <w:rsid w:val="00D70014"/>
    <w:rsid w:val="00F7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6F6D7-2F55-4F47-9332-5A871C6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Затеева Светлана Евгениевна</dc:creator>
  <cp:keywords/>
  <dc:description/>
  <cp:lastModifiedBy>Затеева Светлана Евгениевна</cp:lastModifiedBy>
  <cp:revision>2</cp:revision>
  <dcterms:created xsi:type="dcterms:W3CDTF">2020-10-13T10:09:00Z</dcterms:created>
  <dcterms:modified xsi:type="dcterms:W3CDTF">2020-10-13T10:10:00Z</dcterms:modified>
</cp:coreProperties>
</file>